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BB" w:rsidRPr="00D43ABB" w:rsidRDefault="00D43ABB" w:rsidP="00D43ABB">
      <w:pPr>
        <w:shd w:val="clear" w:color="auto" w:fill="FAF1E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40B7A"/>
          <w:kern w:val="36"/>
          <w:sz w:val="34"/>
          <w:szCs w:val="34"/>
        </w:rPr>
      </w:pPr>
      <w:r w:rsidRPr="00D43ABB">
        <w:rPr>
          <w:rFonts w:ascii="Arial" w:eastAsia="Times New Roman" w:hAnsi="Arial" w:cs="Arial"/>
          <w:b/>
          <w:bCs/>
          <w:color w:val="040B7A"/>
          <w:kern w:val="36"/>
          <w:sz w:val="34"/>
          <w:szCs w:val="34"/>
        </w:rPr>
        <w:t>Медлить нельзя!</w:t>
      </w:r>
    </w:p>
    <w:p w:rsidR="00D43ABB" w:rsidRPr="00D43ABB" w:rsidRDefault="00D43ABB" w:rsidP="00D43ABB">
      <w:pPr>
        <w:shd w:val="clear" w:color="auto" w:fill="FAF1E8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40B7A"/>
          <w:sz w:val="31"/>
          <w:szCs w:val="31"/>
        </w:rPr>
      </w:pPr>
      <w:r w:rsidRPr="00D43ABB">
        <w:rPr>
          <w:rFonts w:ascii="Arial" w:eastAsia="Times New Roman" w:hAnsi="Arial" w:cs="Arial"/>
          <w:color w:val="040B7A"/>
          <w:sz w:val="31"/>
          <w:szCs w:val="31"/>
        </w:rPr>
        <w:t>Обращение общественного музея имени Н.К. Рериха к народу России и соотечественникам за рубежом!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b/>
          <w:bCs/>
          <w:color w:val="040B7A"/>
          <w:sz w:val="19"/>
        </w:rPr>
        <w:t>Уважаемые друзья, соотечественники, меценаты и благотворители, представители бизнеса! Вы можете помочь сохранить для России общественный Музей имени Н.К. Рериха в Москве и наследие Рерихов!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Музей стал воплощением мечты Рерихов – крупнейших представителей русской и мировой культуры. Он был основан младшим сыном великого русского художника Николая Рериха, известным живописцем и общественным деятелем Святославом Николаевичем Рерихом. В 1990 году он передал в дар России для создания музея бесценное культурное наследие своих родителей – сотни картин, уникальный архив, семейные реликвии, редкие культурные ценности. Гуманистические, этические и философские идеи, заключенные в этом наследии, должны были содействовать возрождению нравственных ценностей нашего народа, его активному участию в деле сохранения и развития культуры, широкому международному культурному сотрудничеству, воспитанию молодого поколения на высоких принципах добра, красоты и миротворчества.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Полагая, что только участие общественности может гарантировать безопасное сохранение наследия такого уровня, Святослав Рерих поставил непременное условие, чтобы музей в Москве был общественным и находился в составе основанной самим Рерихом общественной организации. Это условие руководство страны закрепило в специальном постановлении правительства от 04 ноября 1989 года № 950. Так был создан общественный Музей имени Н.К. Рериха и Советский Фонд Рерихов, которому Святослав Николаевич завещал наследие, став его почетным председателем. В 1991 году, после распада СССР, по его предложению СФР был преобразован в Международный Центр Рерихов (МЦР). В дальнейшем С.Н. Рерих подтвердил права МЦР на наследие.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Судьба общественного музея с самого начала складывалась непросто. Из предложенных властями зданий Святослав Рерих остановил свой выбор на старинной усадьбе Лопухиных XVII–XIX веков в центре Москвы. Ее аварийное состояние требовало значительных средств, которые обещало выделить правительство, но обещания так и остались не выполненными. Создание музея оказалось под вопросом.</w:t>
      </w:r>
      <w:r w:rsidRPr="00D43ABB">
        <w:rPr>
          <w:rFonts w:ascii="Arial" w:eastAsia="Times New Roman" w:hAnsi="Arial" w:cs="Arial"/>
          <w:color w:val="040B7A"/>
          <w:sz w:val="19"/>
        </w:rPr>
        <w:t> 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В этих тяжелейших условиях Международный Центр Рерихов нашел поддержку в лице общественных сил. Помощь волонтеров, средства меценатов и народные пожертвования, поступавшие из России, стран СНГ и от соотечественников за рубежом, помогли МЦР отреставрировать усадьбу и открыть в ней Музей имени Н.К. Рериха 9 октября 1997 года – в день рождения великого художника. Наследие Рерихов обрело свой дом в России и стало общенародным достоянием.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 xml:space="preserve">За прошедшие годы Музей им. Н.К. Рериха превратился в крупнейший в мире выставочный, научный и культурно-просветительский центр по изучению, сохранению и популяризации художественно-философского наследия наших выдающихся соотечественников. Его культурная деятельность получила высокую оценку у нас в стране и за рубежом. </w:t>
      </w:r>
      <w:proofErr w:type="gramStart"/>
      <w:r w:rsidRPr="00D43ABB">
        <w:rPr>
          <w:rFonts w:ascii="Arial" w:eastAsia="Times New Roman" w:hAnsi="Arial" w:cs="Arial"/>
          <w:color w:val="040B7A"/>
          <w:sz w:val="19"/>
          <w:szCs w:val="19"/>
        </w:rPr>
        <w:t>В 2006 году указом президента РФ генеральный директор музея Л.В. Шапошникова была награждена государственным орденом Дружбы за большой вклад в развитие музееведения и сохранение культурного наследия, а в 2011 году - орденом «За заслуги перед Отечеством» IV степени за большой вклад в сохранение культурного наследия и многолетнюю просветительскую и общественную деятельность.</w:t>
      </w:r>
      <w:proofErr w:type="gramEnd"/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Коллектив Международного Центра Рерихов за реставрацию усадьбы Лопухиных удостоился Национальной премии «Культурное наследие» и Премии Европейского союза за самоотверженный труд в деле сохранения культурного наследия Европы.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Международные культурно-просветительские проекты общественного музея, посвященные миротворческим идеям Пакта Рериха о защите мирового культурного наследия, проходят при поддержке Министерства иностранных дел РФ и таких авторитетных организаций в мире, как ЮНЕСКО и ООН.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lastRenderedPageBreak/>
        <w:t>Музей имени Н.К. Рериха в Москве стал важной составляющей ее гражданского общества, уникальным примером развития общественной формы культуры в России. Высокий нравственный потенциал, заложенный в художественных, научных и литературных трудах Рерихов, объединил вокруг него широкие круги культурной общественности, способствуя развитию патриотизма, мира и согласия в обществе.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И все это без финансовой государственной поддержки.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Более 20 лет основное финансирование музея осуществлял один из его основателей - крупнейший российский меценат Борис Ильич Булочник. Понимая духовный потенциал культуры, он вкладывал значительные средства в ее развитие, помогая многим культурным организациям страны. Он также поддерживал детские дома и народные промыслы.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В ноябре 2013 года после ликвидации его банка меценат лишился возможности оказывать музею финансовую помощь. В результате учреждение культуры мирового значения оказалось на грани разрушения.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 xml:space="preserve">За сохранение музея и оказание ему помощи выступила общественность. В интернете уже собрано более 108 тыс. подписей под обращением к руководству страны. Подписи под письмом поставило значительное число известных в стране деятелей науки, культуры и общественных деятелей. Аналогичные письма поддержки приходят от десятков российских музеев и </w:t>
      </w:r>
      <w:proofErr w:type="spellStart"/>
      <w:r w:rsidRPr="00D43ABB">
        <w:rPr>
          <w:rFonts w:ascii="Arial" w:eastAsia="Times New Roman" w:hAnsi="Arial" w:cs="Arial"/>
          <w:color w:val="040B7A"/>
          <w:sz w:val="19"/>
          <w:szCs w:val="19"/>
        </w:rPr>
        <w:t>рериховских</w:t>
      </w:r>
      <w:proofErr w:type="spellEnd"/>
      <w:r w:rsidRPr="00D43ABB">
        <w:rPr>
          <w:rFonts w:ascii="Arial" w:eastAsia="Times New Roman" w:hAnsi="Arial" w:cs="Arial"/>
          <w:color w:val="040B7A"/>
          <w:sz w:val="19"/>
          <w:szCs w:val="19"/>
        </w:rPr>
        <w:t xml:space="preserve"> организаций, тысячи подписных листов поступают от посетителей музея. Общественность пытается спасти и сохранить свою культуру. В целях материальной поддержки музея мэр </w:t>
      </w:r>
      <w:proofErr w:type="gramStart"/>
      <w:r w:rsidRPr="00D43ABB">
        <w:rPr>
          <w:rFonts w:ascii="Arial" w:eastAsia="Times New Roman" w:hAnsi="Arial" w:cs="Arial"/>
          <w:color w:val="040B7A"/>
          <w:sz w:val="19"/>
          <w:szCs w:val="19"/>
        </w:rPr>
        <w:t>г</w:t>
      </w:r>
      <w:proofErr w:type="gramEnd"/>
      <w:r w:rsidRPr="00D43ABB">
        <w:rPr>
          <w:rFonts w:ascii="Arial" w:eastAsia="Times New Roman" w:hAnsi="Arial" w:cs="Arial"/>
          <w:color w:val="040B7A"/>
          <w:sz w:val="19"/>
          <w:szCs w:val="19"/>
        </w:rPr>
        <w:t xml:space="preserve">. Москвы С.С. </w:t>
      </w:r>
      <w:proofErr w:type="spellStart"/>
      <w:r w:rsidRPr="00D43ABB">
        <w:rPr>
          <w:rFonts w:ascii="Arial" w:eastAsia="Times New Roman" w:hAnsi="Arial" w:cs="Arial"/>
          <w:color w:val="040B7A"/>
          <w:sz w:val="19"/>
          <w:szCs w:val="19"/>
        </w:rPr>
        <w:t>Собянин</w:t>
      </w:r>
      <w:proofErr w:type="spellEnd"/>
      <w:r w:rsidRPr="00D43ABB">
        <w:rPr>
          <w:rFonts w:ascii="Arial" w:eastAsia="Times New Roman" w:hAnsi="Arial" w:cs="Arial"/>
          <w:color w:val="040B7A"/>
          <w:sz w:val="19"/>
          <w:szCs w:val="19"/>
        </w:rPr>
        <w:t xml:space="preserve"> дал поручение подготовить распоряжение о передаче двух зданий усадьбы Лопухиных в безвозмездное пользование Международному Центру Рерихов.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В то же самое время Министерство культуры РФ, призванное культуре помогать, напротив, выступает ее разрушителем, проводя политику двойных стандартов. На словах чиновники заявляют, что культура является «объединяющей основой российского общества», в реальности же развязали настоящую войну против Международного Центра Рерихов в целях изъятия у него наследия Рерихов, что приведет к разрушению общественного музея. Все эти действия совершаются в преддверии празднования 140-летия Н.К. Рериха, в год, объявленный в России Годом культуры.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Потеря музея обернется для российской культуры настоящей национальной трагедией – приведет к разрушению ее общественных форм, лишит Россию необходимого эволюционно-культурного потенциала, заключенного в наследии Рерихов.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Наши великие соотечественники горячо верили в великое будущее русского народа, поэтому они передали в Россию накопленные результаты своих многолетних трудов. Пришло время уберечь эти драгоценные дары для потомков!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Мы обращаемся к меценатам и благотворителям, ко всем патриотическим силам нашей Родины с призывом помочь сохранить общественный Музей имени Н.К. Рериха и уникальное наследие Рерихов!</w:t>
      </w:r>
    </w:p>
    <w:p w:rsidR="00D43ABB" w:rsidRPr="00D43ABB" w:rsidRDefault="00D43ABB" w:rsidP="00D43ABB">
      <w:pPr>
        <w:shd w:val="clear" w:color="auto" w:fill="FAF1E8"/>
        <w:spacing w:after="14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D43ABB">
        <w:rPr>
          <w:rFonts w:ascii="Arial" w:eastAsia="Times New Roman" w:hAnsi="Arial" w:cs="Arial"/>
          <w:color w:val="040B7A"/>
          <w:sz w:val="19"/>
          <w:szCs w:val="19"/>
        </w:rPr>
        <w:t>Мы верим, что народ России сможет защитить свою культуру!</w:t>
      </w:r>
    </w:p>
    <w:p w:rsidR="00D43ABB" w:rsidRPr="00D43ABB" w:rsidRDefault="00D43ABB" w:rsidP="00D43ABB">
      <w:pPr>
        <w:shd w:val="clear" w:color="auto" w:fill="FAF1E8"/>
        <w:spacing w:after="0" w:line="240" w:lineRule="auto"/>
        <w:jc w:val="right"/>
        <w:rPr>
          <w:rFonts w:ascii="Arial" w:eastAsia="Times New Roman" w:hAnsi="Arial" w:cs="Arial"/>
          <w:color w:val="040B7A"/>
          <w:sz w:val="27"/>
          <w:szCs w:val="27"/>
        </w:rPr>
      </w:pPr>
      <w:r w:rsidRPr="00D43ABB">
        <w:rPr>
          <w:rFonts w:ascii="Arial" w:eastAsia="Times New Roman" w:hAnsi="Arial" w:cs="Arial"/>
          <w:i/>
          <w:iCs/>
          <w:color w:val="040B7A"/>
          <w:sz w:val="20"/>
        </w:rPr>
        <w:t>Коллектив общественного Музея имени Н.К. Рериха</w:t>
      </w:r>
    </w:p>
    <w:p w:rsidR="00D43ABB" w:rsidRPr="00D43ABB" w:rsidRDefault="00D43ABB" w:rsidP="00D43ABB">
      <w:pPr>
        <w:shd w:val="clear" w:color="auto" w:fill="FAF1E8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hyperlink r:id="rId4" w:tgtFrame="_blank" w:history="1">
        <w:r w:rsidRPr="00D43ABB">
          <w:rPr>
            <w:rFonts w:ascii="Arial" w:eastAsia="Times New Roman" w:hAnsi="Arial" w:cs="Arial"/>
            <w:b/>
            <w:bCs/>
            <w:color w:val="2D1E01"/>
            <w:sz w:val="19"/>
          </w:rPr>
          <w:t>Известия. 11.07.2014</w:t>
        </w:r>
      </w:hyperlink>
    </w:p>
    <w:p w:rsidR="009D3AD8" w:rsidRDefault="009D3AD8"/>
    <w:sectPr w:rsidR="009D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43ABB"/>
    <w:rsid w:val="009D3AD8"/>
    <w:rsid w:val="00D4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3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3A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ABB"/>
    <w:rPr>
      <w:b/>
      <w:bCs/>
    </w:rPr>
  </w:style>
  <w:style w:type="character" w:customStyle="1" w:styleId="apple-converted-space">
    <w:name w:val="apple-converted-space"/>
    <w:basedOn w:val="a0"/>
    <w:rsid w:val="00D43ABB"/>
  </w:style>
  <w:style w:type="character" w:styleId="a5">
    <w:name w:val="Emphasis"/>
    <w:basedOn w:val="a0"/>
    <w:uiPriority w:val="20"/>
    <w:qFormat/>
    <w:rsid w:val="00D43ABB"/>
    <w:rPr>
      <w:i/>
      <w:iCs/>
    </w:rPr>
  </w:style>
  <w:style w:type="character" w:styleId="a6">
    <w:name w:val="Hyperlink"/>
    <w:basedOn w:val="a0"/>
    <w:uiPriority w:val="99"/>
    <w:semiHidden/>
    <w:unhideWhenUsed/>
    <w:rsid w:val="00D43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vestia.ru/news/573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2014-07-12T10:53:00Z</dcterms:created>
  <dcterms:modified xsi:type="dcterms:W3CDTF">2014-07-12T10:53:00Z</dcterms:modified>
</cp:coreProperties>
</file>